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Žádost nestátní neziskové organizace</w:t>
      </w:r>
    </w:p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o státní dotaci na rok 201</w:t>
      </w:r>
      <w:r w:rsidR="008F7C90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8</w:t>
      </w:r>
    </w:p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poskytovatele dotace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>:</w:t>
      </w:r>
      <w:r w:rsidRPr="00724B84"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  <w:t xml:space="preserve"> ministerStvo obrany, T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ychonova 1, 160 01 Praha 6 - Dejvice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dotačního programu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 xml:space="preserve">: 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projektu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>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o žadateli o dotaci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Název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________________________________________________________________</w:t>
      </w:r>
      <w:r w:rsid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</w:t>
      </w:r>
      <w:r w:rsid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21B1D" w:rsidRPr="00921B1D" w:rsidRDefault="00A62A7A" w:rsidP="00921B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Právní </w:t>
      </w:r>
      <w:r w:rsidR="00724B84"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forma</w:t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</w:p>
    <w:p w:rsidR="00724B84" w:rsidRPr="00921B1D" w:rsidRDefault="00724B84" w:rsidP="00921B1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</w:t>
      </w:r>
      <w:r w:rsidR="00A62A7A" w:rsidRP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</w:t>
      </w:r>
      <w:r w:rsidR="00921B1D" w:rsidRP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</w:t>
      </w:r>
      <w:r w:rsidR="00A62A7A" w:rsidRP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Adresa</w:t>
      </w:r>
    </w:p>
    <w:p w:rsidR="00724B84" w:rsidRPr="00724B84" w:rsidRDefault="00724B84" w:rsidP="00724B84">
      <w:pPr>
        <w:tabs>
          <w:tab w:val="left" w:pos="39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Obec:           …………………………..   Kód obce  ……………………      PSČ:  ……………………..</w:t>
      </w:r>
    </w:p>
    <w:p w:rsidR="00724B84" w:rsidRPr="00724B84" w:rsidRDefault="00724B84" w:rsidP="00724B84">
      <w:pPr>
        <w:tabs>
          <w:tab w:val="left" w:pos="39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 obce:   …………………………..    Kraj:         ……………………</w:t>
      </w:r>
    </w:p>
    <w:p w:rsidR="00724B84" w:rsidRPr="00724B84" w:rsidRDefault="00724B84" w:rsidP="00724B84">
      <w:pPr>
        <w:tabs>
          <w:tab w:val="left" w:pos="39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Ulice:          …………………………..    č. p.:          ……………………      č. o.: ……………….……..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Fax: ……………………………………………………………………………………..………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E-mail: …………………………………………………………………………………………..………..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Internetové stránky: …………………………………………………….……………………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IČO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DIČ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Oddíl a vložka ve veřejných rejstřících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(spolek, ústav, obecně prospěšná společnost, nadace a nadační fond)</w:t>
      </w:r>
    </w:p>
    <w:p w:rsidR="00724B84" w:rsidRPr="00724B84" w:rsidRDefault="00724B84" w:rsidP="00724B84">
      <w:pPr>
        <w:spacing w:after="0" w:line="240" w:lineRule="auto"/>
        <w:ind w:left="420" w:firstLine="28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Datum evidence na Ministerstvu kultury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(účelové zařízení církve)</w:t>
      </w:r>
    </w:p>
    <w:p w:rsidR="00724B84" w:rsidRPr="00724B84" w:rsidRDefault="00724B84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Číslo účtu u peněžního ústavu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footnoteReference w:id="1"/>
      </w: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</w:t>
      </w:r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</w:t>
      </w:r>
      <w:r w:rsid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</w:t>
      </w:r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3237C7" w:rsidRDefault="00724B84" w:rsidP="003237C7">
      <w:pPr>
        <w:numPr>
          <w:ilvl w:val="1"/>
          <w:numId w:val="1"/>
        </w:numPr>
        <w:spacing w:after="0" w:line="240" w:lineRule="auto"/>
        <w:ind w:left="79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Osoby, v nichž má žadatel o dotaci podíl a výše tohoto podílu</w:t>
      </w:r>
      <w:r w:rsidR="003237C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</w:p>
    <w:p w:rsidR="00724B84" w:rsidRPr="00724B84" w:rsidRDefault="003237C7" w:rsidP="003237C7">
      <w:pPr>
        <w:spacing w:after="0" w:line="240" w:lineRule="auto"/>
        <w:ind w:left="79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237C7">
        <w:rPr>
          <w:rFonts w:ascii="Times New Roman" w:eastAsia="Times New Roman" w:hAnsi="Times New Roman" w:cs="Times New Roman"/>
          <w:sz w:val="16"/>
          <w:szCs w:val="16"/>
          <w:lang w:eastAsia="cs-CZ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vyplnit informaci i </w:t>
      </w:r>
      <w:r w:rsidRPr="003237C7">
        <w:rPr>
          <w:rFonts w:ascii="Times New Roman" w:eastAsia="Times New Roman" w:hAnsi="Times New Roman" w:cs="Times New Roman"/>
          <w:sz w:val="16"/>
          <w:szCs w:val="16"/>
          <w:lang w:eastAsia="cs-CZ"/>
        </w:rPr>
        <w:t>v případě žádného podílu)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Osoby, které mají v osobě žadatele o dotaci podíl a výše tohoto podílu:</w:t>
      </w:r>
    </w:p>
    <w:p w:rsidR="003237C7" w:rsidRPr="00724B84" w:rsidRDefault="003237C7" w:rsidP="003237C7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237C7">
        <w:rPr>
          <w:rFonts w:ascii="Times New Roman" w:eastAsia="Times New Roman" w:hAnsi="Times New Roman" w:cs="Times New Roman"/>
          <w:sz w:val="16"/>
          <w:szCs w:val="16"/>
          <w:lang w:eastAsia="cs-CZ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vyplnit informaci i </w:t>
      </w:r>
      <w:r w:rsidRPr="003237C7">
        <w:rPr>
          <w:rFonts w:ascii="Times New Roman" w:eastAsia="Times New Roman" w:hAnsi="Times New Roman" w:cs="Times New Roman"/>
          <w:sz w:val="16"/>
          <w:szCs w:val="16"/>
          <w:lang w:eastAsia="cs-CZ"/>
        </w:rPr>
        <w:t>v případě žádného podílu)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724B84" w:rsidRPr="00724B84" w:rsidSect="00AE1F7F">
          <w:footerReference w:type="even" r:id="rId9"/>
          <w:footerReference w:type="default" r:id="rId10"/>
          <w:footerReference w:type="first" r:id="rId11"/>
          <w:pgSz w:w="12240" w:h="15840"/>
          <w:pgMar w:top="567" w:right="1134" w:bottom="567" w:left="1134" w:header="709" w:footer="709" w:gutter="0"/>
          <w:cols w:space="708"/>
          <w:titlePg/>
          <w:docGrid w:linePitch="326"/>
        </w:sectPr>
      </w:pPr>
    </w:p>
    <w:p w:rsidR="00724B84" w:rsidRPr="00724B84" w:rsidRDefault="00724B84" w:rsidP="00724B8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Statutární orgán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titul, funkce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 ____________________________________________________________________</w:t>
      </w:r>
    </w:p>
    <w:p w:rsidR="00724B84" w:rsidRPr="00724B84" w:rsidRDefault="00A62A7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Telefon / 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EM / Fax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titul, funkce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 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EM / Fax ___________________________________________________________________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titul, funkce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 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EM / Fax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 w:rsidDel="00B0446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724B84" w:rsidRPr="00724B84" w:rsidRDefault="00724B84" w:rsidP="00724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Charakteristika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žadatele o dotaci s ohledem na jeho aktivity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Typ poskytovaných veřejně prospěšných služeb a činností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(provozovaných činností)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Oblast, ve které jsou služby poskytovány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(vybrat z uvedených možností podtržením)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24B84" w:rsidRPr="00724B84" w:rsidSect="00AE1F7F">
          <w:type w:val="continuous"/>
          <w:pgSz w:w="12240" w:h="15840"/>
          <w:pgMar w:top="1304" w:right="1134" w:bottom="1247" w:left="1134" w:header="709" w:footer="709" w:gutter="0"/>
          <w:cols w:space="708"/>
          <w:titlePg/>
          <w:docGrid w:linePitch="326"/>
        </w:sectPr>
      </w:pP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Sociální oblast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Zdravotnictví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 a vzdělávání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Kultura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životního prostředí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Občanské poradny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Lidská práva (menšiny)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spotřebitele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Boj s korupcí ve veřejném i soukromém sektoru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Jiná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(uveďte, jaká)</w:t>
      </w: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sectPr w:rsidR="00724B84" w:rsidRPr="00724B84" w:rsidSect="008B293C">
          <w:type w:val="continuous"/>
          <w:pgSz w:w="12240" w:h="15840"/>
          <w:pgMar w:top="1304" w:right="1134" w:bottom="1247" w:left="1134" w:header="709" w:footer="709" w:gutter="0"/>
          <w:cols w:num="2" w:space="708" w:equalWidth="0">
            <w:col w:w="9406" w:space="-1"/>
            <w:col w:w="-1"/>
          </w:cols>
          <w:titlePg/>
          <w:docGrid w:linePitch="326"/>
        </w:sect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Klasifikace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činností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(vybrat z uvedených možností podtržením)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24B84" w:rsidRPr="00724B84" w:rsidSect="00AE1F7F">
          <w:type w:val="continuous"/>
          <w:pgSz w:w="12240" w:h="15840"/>
          <w:pgMar w:top="1304" w:right="1134" w:bottom="1247" w:left="1134" w:header="709" w:footer="709" w:gutter="0"/>
          <w:cols w:space="708"/>
          <w:titlePg/>
          <w:docGrid w:linePitch="326"/>
        </w:sectPr>
      </w:pP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Kultura a umění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a rekreace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Vzdělání a výzkum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obce (komunity) a bydlení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práv a obhajoba zájmů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Organizování činností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Náboženství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aktivity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Jiná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(uveďte, jaká)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sectPr w:rsidR="00724B84" w:rsidRPr="00724B84" w:rsidSect="008B293C">
          <w:type w:val="continuous"/>
          <w:pgSz w:w="12240" w:h="15840"/>
          <w:pgMar w:top="1304" w:right="1134" w:bottom="1247" w:left="1134" w:header="709" w:footer="709" w:gutter="0"/>
          <w:cols w:num="2" w:space="708" w:equalWidth="0">
            <w:col w:w="9406" w:space="-1"/>
            <w:col w:w="-1"/>
          </w:cols>
          <w:titlePg/>
          <w:docGrid w:linePitch="326"/>
        </w:sect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Cílová skupina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(vybrat z uvedených možností podtržením)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24B84" w:rsidRPr="00724B84" w:rsidSect="00AE1F7F">
          <w:type w:val="continuous"/>
          <w:pgSz w:w="12240" w:h="15840"/>
          <w:pgMar w:top="1304" w:right="1134" w:bottom="1247" w:left="1134" w:header="709" w:footer="709" w:gutter="0"/>
          <w:cols w:space="708"/>
          <w:titlePg/>
          <w:docGrid w:linePitch="326"/>
        </w:sectPr>
      </w:pP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Děti do 18 let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 do 26 let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Rizikové skupiny dětí a mládeže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Senioři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se zdravotním postižením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v sociální nouzi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Příslušníci národnostních menšin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Romská komunita (specifické problémy)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ohrožené drogami nebo na drogách závislé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Uprchlíci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Cizinci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Krajané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Obyvatelé venkova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Jiná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(uveďte, jaká)</w:t>
      </w:r>
    </w:p>
    <w:p w:rsidR="00724B84" w:rsidRPr="00724B84" w:rsidRDefault="00724B84" w:rsidP="00724B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24B84" w:rsidRPr="00724B84" w:rsidSect="008B293C">
          <w:type w:val="continuous"/>
          <w:pgSz w:w="12240" w:h="15840"/>
          <w:pgMar w:top="1304" w:right="1134" w:bottom="1247" w:left="1134" w:header="709" w:footer="709" w:gutter="0"/>
          <w:cols w:num="2" w:space="708" w:equalWidth="0">
            <w:col w:w="9406" w:space="-1"/>
            <w:col w:w="-1"/>
          </w:cols>
          <w:titlePg/>
          <w:docGrid w:linePitch="326"/>
        </w:sectPr>
      </w:pPr>
    </w:p>
    <w:p w:rsidR="00724B84" w:rsidRPr="00724B84" w:rsidRDefault="00724B84" w:rsidP="00724B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471A02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Působnost projektu </w:t>
      </w:r>
      <w:r w:rsidRPr="00471A02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(</w:t>
      </w:r>
      <w:r w:rsidRPr="00471A0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uvést územní vymezení podle skutečnosti)</w:t>
      </w:r>
    </w:p>
    <w:p w:rsidR="00724B84" w:rsidRPr="00724B84" w:rsidRDefault="00724B84" w:rsidP="00724B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</w:t>
      </w:r>
      <w:r w:rsidRPr="00471A02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(územní vymezení)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</w:p>
    <w:p w:rsidR="00724B84" w:rsidRPr="00724B84" w:rsidRDefault="00724B84" w:rsidP="00724B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Celorepubliková </w:t>
      </w:r>
      <w:r w:rsidR="00471A02" w:rsidRPr="00471A02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(musí být z počtu a rozmístění akcí prokazatelné)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  <w:r w:rsidR="00471A02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Vyšší územně správní celek </w:t>
      </w:r>
      <w:r w:rsidRPr="00471A02">
        <w:rPr>
          <w:rFonts w:ascii="Times New Roman" w:eastAsia="Times New Roman" w:hAnsi="Times New Roman" w:cs="Times New Roman"/>
          <w:bCs/>
          <w:i/>
          <w:sz w:val="18"/>
          <w:szCs w:val="18"/>
          <w:lang w:eastAsia="cs-CZ"/>
        </w:rPr>
        <w:t>(územní vymezení)</w:t>
      </w:r>
      <w:r w:rsidRPr="00471A02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Okres </w:t>
      </w:r>
      <w:r w:rsidRPr="00471A02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(územní vymezení)</w:t>
      </w:r>
      <w:r w:rsidR="00A62A7A" w:rsidRPr="00471A02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Obce </w:t>
      </w:r>
      <w:r w:rsidRPr="00471A02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(územní vymezení</w:t>
      </w:r>
      <w:r w:rsidRPr="00471A02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)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obce </w:t>
      </w:r>
      <w:r w:rsidRPr="00471A02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(územní vymezení)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</w:t>
      </w:r>
      <w:r w:rsidRPr="00471A02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>(územní vymezení)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Další projekty realizované žadatelem o</w:t>
      </w:r>
      <w:r w:rsidR="00471A0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dotaci v 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roce</w:t>
      </w:r>
      <w:r w:rsidR="00471A0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471A02" w:rsidRPr="008A503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2016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Působnost žadatele o dotaci </w:t>
      </w:r>
      <w:r w:rsidRPr="008B293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(uvést územní vymezení podle skutečnosti)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Mezinárodní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(územní vymezení</w:t>
      </w:r>
      <w:r w:rsidR="00A62A7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)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</w:t>
      </w: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Celostátní</w:t>
      </w:r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</w:t>
      </w:r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EA63F5" w:rsidRPr="00A62A7A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Krajská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(název nebo názvy krajů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)</w:t>
      </w:r>
    </w:p>
    <w:p w:rsidR="00724B84" w:rsidRPr="00724B84" w:rsidRDefault="008635C7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 xml:space="preserve"> __________________________________________________________________</w:t>
      </w:r>
      <w:r w:rsid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</w:t>
      </w:r>
    </w:p>
    <w:p w:rsidR="00724B84" w:rsidRPr="008635C7" w:rsidRDefault="00724B84" w:rsidP="00A62A7A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Místní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(název lokality)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Počet placených pracovníků 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Celkový počet placených pracovníků</w:t>
      </w:r>
      <w:r w:rsidRPr="00724B84">
        <w:rPr>
          <w:rFonts w:ascii="Times New Roman" w:eastAsia="Times New Roman" w:hAnsi="Times New Roman" w:cs="Times New Roman"/>
          <w:b/>
          <w:caps/>
          <w:sz w:val="28"/>
          <w:szCs w:val="20"/>
          <w:vertAlign w:val="superscript"/>
          <w:lang w:eastAsia="cs-CZ"/>
        </w:rPr>
        <w:footnoteReference w:id="2"/>
      </w:r>
    </w:p>
    <w:p w:rsidR="00724B84" w:rsidRDefault="008635C7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</w:t>
      </w:r>
    </w:p>
    <w:p w:rsidR="0022419E" w:rsidRPr="00724B84" w:rsidRDefault="0022419E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Přepočtený počet placených pracovníků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footnoteReference w:id="3"/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_________________________________________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projektu, na který je žádána státní dotace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Přesný název projektu</w:t>
      </w:r>
    </w:p>
    <w:p w:rsidR="008635C7" w:rsidRDefault="008635C7" w:rsidP="008635C7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8B293C" w:rsidRDefault="008635C7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Doba realizace projektu: od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 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</w:t>
      </w:r>
      <w:r w:rsidR="00A62A7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A62A7A" w:rsidRP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</w:t>
      </w:r>
    </w:p>
    <w:p w:rsidR="00724B84" w:rsidRPr="00724B84" w:rsidRDefault="00A62A7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 </w:t>
      </w: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Místo realizace projektu:</w:t>
      </w:r>
    </w:p>
    <w:p w:rsidR="00724B84" w:rsidRPr="0022419E" w:rsidRDefault="008635C7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724B84" w:rsidRP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</w:t>
      </w:r>
      <w:r w:rsidRP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</w:t>
      </w:r>
      <w:r w:rsid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__</w:t>
      </w:r>
      <w:r w:rsidRP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</w:p>
    <w:p w:rsidR="00724B84" w:rsidRPr="0022419E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Byl projekt dotován ze státního rozpočtu v</w:t>
      </w:r>
      <w:r w:rsidR="00471A0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 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roce</w:t>
      </w:r>
      <w:r w:rsidR="00471A0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471A02" w:rsidRPr="008A503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2016</w:t>
      </w:r>
      <w:r w:rsidR="008A503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.</w:t>
      </w:r>
      <w:bookmarkStart w:id="0" w:name="_GoBack"/>
      <w:bookmarkEnd w:id="0"/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Pokud ano, uveďte kterým orgánem a v jaké výši</w:t>
      </w:r>
    </w:p>
    <w:p w:rsidR="00724B84" w:rsidRPr="00724B84" w:rsidRDefault="00724B84" w:rsidP="00724B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Zařazení projektu k odpovídající hlavní oblasti státní dotační politiky vůči nestátním neziskovým organizacím pro příslušný rozpočtový rok </w:t>
      </w:r>
      <w:r w:rsidRPr="00724B8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(vybrat z uvedených možností podtržením)</w:t>
      </w:r>
    </w:p>
    <w:p w:rsidR="00724B84" w:rsidRDefault="00724B84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Kultura (Rozvoj vojenských tradic)</w:t>
      </w:r>
    </w:p>
    <w:p w:rsidR="00724B84" w:rsidRPr="00724B84" w:rsidRDefault="00724B84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služby (</w:t>
      </w:r>
      <w:r w:rsidRPr="00724B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Péče o válečné veterány)</w:t>
      </w:r>
    </w:p>
    <w:p w:rsidR="00724B84" w:rsidRPr="00724B84" w:rsidRDefault="00724B84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Boj s korupcí (</w:t>
      </w:r>
      <w:r w:rsidRPr="00724B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Podpora boje proti korupci v obranném sektoru)</w:t>
      </w:r>
    </w:p>
    <w:p w:rsidR="00724B84" w:rsidRPr="00724B84" w:rsidRDefault="00724B84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Rovné příležitosti žen a mužů (Podpora rovných příležitostí žen a mužů v ozbrojených silách)</w:t>
      </w:r>
    </w:p>
    <w:p w:rsidR="004834D9" w:rsidRDefault="0030381B" w:rsidP="004834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a lidské zdroje</w:t>
      </w:r>
      <w:r w:rsidR="00724B84"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(Příprava občanů k obraně státu)</w:t>
      </w:r>
      <w:r w:rsidR="004834D9" w:rsidRPr="00483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834D9" w:rsidRPr="00724B84" w:rsidRDefault="004834D9" w:rsidP="004834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Kultura (Slavnostní a pietní akty)</w:t>
      </w:r>
    </w:p>
    <w:p w:rsidR="0030381B" w:rsidRPr="00724B84" w:rsidRDefault="0030381B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Tělesná výchova a sport (Podpora branně-sportovních aktivit a technických aktivit obyvatelstva)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Cíl projektu a jeho obsah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Cíl 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projektu</w:t>
      </w:r>
      <w:r w:rsidR="006255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2557C" w:rsidRPr="00D330E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(uvádět charakter projektu, jeho </w:t>
      </w:r>
      <w:r w:rsidR="00D330E8" w:rsidRPr="00D330E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konkrétní cíle</w:t>
      </w:r>
      <w:r w:rsidR="0062557C" w:rsidRPr="00D330E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a způsob, jak k takovému cíli prostřednictvím projektu žadatel dosáhne)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 ________________</w:t>
      </w:r>
      <w:r w:rsidR="0062557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______________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___________</w:t>
      </w:r>
    </w:p>
    <w:p w:rsidR="00724B84" w:rsidRPr="008635C7" w:rsidRDefault="008635C7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</w:t>
      </w:r>
    </w:p>
    <w:p w:rsidR="00724B84" w:rsidRDefault="0022419E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_____________________________________________________________________________</w:t>
      </w:r>
    </w:p>
    <w:p w:rsidR="00724B84" w:rsidRPr="00724B84" w:rsidRDefault="0022419E" w:rsidP="0030381B">
      <w:pP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 w:type="page"/>
      </w:r>
      <w:r w:rsidR="00724B84"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Obsah projektu (popis klíčových činností, které vedou k dosažení cíle projektu): 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 w:rsidDel="009277E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</w:t>
      </w: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Harmonogram projektu (</w:t>
      </w:r>
      <w:r w:rsidR="0030381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popsat klíčové činnosti a předpokládané termíny plnění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): 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4B84" w:rsidDel="009277E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Kritéria (ukazatelé), 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podle</w:t>
      </w: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kterých bude hodnoceno dosažení cílů projektu: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 w:rsidDel="002E7B32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Počet osob, v jejichž prospěch bude projekt uskutečněn </w:t>
      </w:r>
      <w:r w:rsidRPr="0030381B"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>(bez organizátorů</w:t>
      </w:r>
      <w:r w:rsidR="0030381B" w:rsidRPr="0030381B"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 xml:space="preserve">; počet zúčastněných osob </w:t>
      </w:r>
      <w:r w:rsidR="0030381B"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>žadatel</w:t>
      </w:r>
      <w:r w:rsidR="0030381B" w:rsidRPr="0030381B"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 xml:space="preserve"> prokáže např. prezenčními listinami </w:t>
      </w:r>
      <w:r w:rsidRPr="0030381B">
        <w:rPr>
          <w:rFonts w:ascii="Times New Roman" w:eastAsia="Times New Roman" w:hAnsi="Times New Roman" w:cs="Times New Roman"/>
          <w:i/>
          <w:noProof/>
          <w:sz w:val="20"/>
          <w:szCs w:val="20"/>
          <w:lang w:eastAsia="cs-CZ"/>
        </w:rPr>
        <w:t>)</w:t>
      </w: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Způsob prezentace 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účasti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poskytovatele dotace na financování projektu: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Realizátor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projektu (řešitel)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titul, funkce __________________________________________________________________</w:t>
      </w:r>
    </w:p>
    <w:p w:rsidR="00724B84" w:rsidRPr="00724B84" w:rsidRDefault="00A62A7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Organizace 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</w:t>
      </w:r>
      <w:r w:rsidR="00921B1D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 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Fax _______________________________________________________________________</w:t>
      </w:r>
    </w:p>
    <w:p w:rsid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Zkušenosti s realizacemi projektů</w:t>
      </w:r>
      <w:r w:rsidR="00597CB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597CBC" w:rsidRPr="00597C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(uveďte název a termín </w:t>
      </w:r>
      <w:r w:rsidR="00597C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uskutečnění </w:t>
      </w:r>
      <w:r w:rsidR="00597CBC" w:rsidRPr="00597C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realizovaných projektů)</w:t>
      </w:r>
      <w:r w:rsidR="00597C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:</w:t>
      </w:r>
    </w:p>
    <w:p w:rsidR="00597CBC" w:rsidRPr="00724B84" w:rsidRDefault="00597CBC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597CBC" w:rsidRDefault="00597CBC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97CBC" w:rsidRPr="00724B84" w:rsidRDefault="00597CBC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Počet přepočtených pracovníků zajišťujících realizaci projektu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Počet neplacených dobrovolníků podílejících se na realizaci projektu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</w:t>
      </w:r>
    </w:p>
    <w:p w:rsidR="00724B84" w:rsidRPr="00597CBC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caps/>
          <w:sz w:val="20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údaje o celkových nákladech na projekt</w:t>
      </w:r>
      <w:r w:rsidR="00597C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97CBC" w:rsidRPr="00597C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(musí souhlasit s bodem 9. Rozpočet projektu)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Celkové náklady projektu</w:t>
      </w:r>
      <w:r w:rsidR="00A62A7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osobní náklady (mzdy, pojistné, ostatní osobní náklady) _____________________</w:t>
      </w:r>
      <w:r w:rsid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</w:t>
      </w:r>
    </w:p>
    <w:p w:rsidR="00724B84" w:rsidRPr="00724B84" w:rsidRDefault="00A62A7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materiální náklady (DHM)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_____________________________________________</w:t>
      </w:r>
      <w:r w:rsid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nemateriální náklady (služby) 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Účel dotace a lhůta, v níž má být účelu dosaženo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Výše požadované dotace celkem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 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tj. </w:t>
      </w:r>
      <w:r w:rsidRPr="00724B8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___ % rozpočtovaných nákladů projektu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osobní náklady (mzdy, pojistné, ostatní osobní náklady) 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="00A62A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toho materiální náklady (DHM)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nemateriální náklady (služby) 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Vlastní podíl žadatele o dotaci na financování projektu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V celkové částce 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V % 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Podíl územních samosprávných celků na financování projektu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(předpoklad)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Podíl dalších subjektů (podnikatelské organizace, nadace, nadační fondy apod.) na financování projektu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(předpoklad)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Podíl zahraničních zdrojů na financování projektu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(předpoklad)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62A7A" w:rsidRDefault="00A62A7A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 w:type="page"/>
      </w: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Údaje o celkových příjmech a výdajích žadatele o dotaci v</w:t>
      </w:r>
      <w:r w:rsidRPr="00724B84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 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předcházejícím kalendářním roce</w:t>
      </w:r>
      <w:r w:rsidRPr="00724B84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201</w:t>
      </w:r>
      <w:r w:rsidR="00597CBC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6 </w:t>
      </w:r>
      <w:r w:rsidR="00597CBC" w:rsidRPr="00597C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(uvádějte v Kč)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</w:t>
      </w:r>
      <w:r w:rsidR="00A62A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my od odběratelů služeb celkem 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22419E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Příspěvky od orgánů samosprávy 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</w:t>
      </w:r>
      <w:r w:rsid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</w:t>
      </w:r>
      <w:r w:rsid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Dary nadací, z podnikatelské sféry apod.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footnoteReference w:id="4"/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Příjmy z členských příspěvků 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22419E" w:rsidRDefault="00A62A7A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Další příjmy </w:t>
      </w:r>
      <w:r w:rsidR="00724B84"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Celkové výdaje v kalendářním roce 201</w:t>
      </w:r>
      <w:r w:rsidR="00597CB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:rsidR="00597CBC" w:rsidRDefault="00597CBC" w:rsidP="00597C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22419E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</w:t>
      </w:r>
      <w:r w:rsidR="0022419E"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</w:t>
      </w:r>
      <w:r w:rsid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</w:t>
      </w:r>
      <w:r w:rsidR="0022419E"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:rsidR="00724B84" w:rsidRPr="0022419E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824C4" w:rsidRDefault="000824C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D12F0" w:rsidRDefault="008A503A" w:rsidP="00597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pt;margin-top:0;width:521.35pt;height:680.55pt;z-index:251659264;mso-position-horizontal-relative:text;mso-position-vertical-relative:text">
            <v:imagedata r:id="rId12" o:title=""/>
            <w10:wrap type="square"/>
          </v:shape>
          <o:OLEObject Type="Embed" ProgID="Excel.Sheet.12" ShapeID="_x0000_s1026" DrawAspect="Content" ObjectID="_1560317099" r:id="rId13"/>
        </w:pict>
      </w:r>
    </w:p>
    <w:p w:rsidR="00724B84" w:rsidRPr="00724B84" w:rsidRDefault="00724B84" w:rsidP="00597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Čestné prohlášení žadatele: </w:t>
      </w: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Potvrzuji, že jsem schválil žádost o dotaci a doporučil ji k předložení do dotačního programu.</w:t>
      </w: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Prohlašuji, že k datu podání žádosti mám vyrovnány splatné závazky vůči státnímu rozpočtu, pojistnému na důchodové a nemocenské pojištění a příspěvku na státní politiku zaměstnanosti a vůči veřejnému zdravotnímu pojištění.</w:t>
      </w:r>
    </w:p>
    <w:p w:rsidR="00724B84" w:rsidRPr="00724B84" w:rsidRDefault="00724B84" w:rsidP="00724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Prohlašuji, že nestátní nezisková organizace, za kterou uplatňuji žádost o státní dotaci, vede účetnictví v souladu se zákonem č. 563/1991 Sb., o účetnictví, ve znění pozdějších předpisů.</w:t>
      </w:r>
    </w:p>
    <w:p w:rsidR="00724B84" w:rsidRPr="00724B84" w:rsidRDefault="00724B84" w:rsidP="00724B84">
      <w:pPr>
        <w:tabs>
          <w:tab w:val="left" w:pos="1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Prohlašuji, že veškeré údaje uvedené v této žádosti a jejích přílohách jsou pravdivé a úplné. Jsem si vědom právních následků uvedení nepravdivých nebo neúplných údajů.</w:t>
      </w:r>
    </w:p>
    <w:p w:rsidR="00724B84" w:rsidRPr="00724B84" w:rsidRDefault="00724B84" w:rsidP="00724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Souhlasím se zveřejněním všech údajů obsažených v projektu, v žádosti o dotaci, v rozhodnutí o jejím poskytnutí, v doplňujících písemnostech a také informací o realizaci projektu a o hospodaření s prostředky dotace. </w:t>
      </w: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………………………………. dne                        201</w:t>
      </w:r>
      <w:r w:rsidR="002D12F0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……………………………………..…..…                                    ……………………………………….</w:t>
      </w:r>
    </w:p>
    <w:p w:rsidR="00A62A7A" w:rsidRDefault="00A62A7A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(funkce, jméno, příjmení)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(podpis)</w:t>
      </w:r>
    </w:p>
    <w:sectPr w:rsidR="00A62A7A" w:rsidSect="002D12F0">
      <w:type w:val="continuous"/>
      <w:pgSz w:w="12240" w:h="15840"/>
      <w:pgMar w:top="851" w:right="1134" w:bottom="124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02" w:rsidRDefault="00260A02" w:rsidP="00724B84">
      <w:pPr>
        <w:spacing w:after="0" w:line="240" w:lineRule="auto"/>
      </w:pPr>
      <w:r>
        <w:separator/>
      </w:r>
    </w:p>
  </w:endnote>
  <w:endnote w:type="continuationSeparator" w:id="0">
    <w:p w:rsidR="00260A02" w:rsidRDefault="00260A02" w:rsidP="007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84" w:rsidRDefault="00724B84" w:rsidP="00E436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4B84" w:rsidRDefault="00724B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84" w:rsidRDefault="00724B84" w:rsidP="00E436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03A">
      <w:rPr>
        <w:rStyle w:val="slostrnky"/>
        <w:noProof/>
      </w:rPr>
      <w:t>4</w:t>
    </w:r>
    <w:r>
      <w:rPr>
        <w:rStyle w:val="slostrnky"/>
      </w:rPr>
      <w:fldChar w:fldCharType="end"/>
    </w:r>
  </w:p>
  <w:p w:rsidR="00724B84" w:rsidRDefault="00724B8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84" w:rsidRDefault="00724B84" w:rsidP="0002404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A503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02" w:rsidRDefault="00260A02" w:rsidP="00724B84">
      <w:pPr>
        <w:spacing w:after="0" w:line="240" w:lineRule="auto"/>
      </w:pPr>
      <w:r>
        <w:separator/>
      </w:r>
    </w:p>
  </w:footnote>
  <w:footnote w:type="continuationSeparator" w:id="0">
    <w:p w:rsidR="00260A02" w:rsidRDefault="00260A02" w:rsidP="00724B84">
      <w:pPr>
        <w:spacing w:after="0" w:line="240" w:lineRule="auto"/>
      </w:pPr>
      <w:r>
        <w:continuationSeparator/>
      </w:r>
    </w:p>
  </w:footnote>
  <w:footnote w:id="1">
    <w:p w:rsidR="00724B84" w:rsidRPr="00471A02" w:rsidRDefault="00724B84" w:rsidP="00724B84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71A02">
        <w:rPr>
          <w:sz w:val="16"/>
          <w:szCs w:val="16"/>
        </w:rPr>
        <w:t>Včetně čísla kódu banky.</w:t>
      </w:r>
    </w:p>
  </w:footnote>
  <w:footnote w:id="2">
    <w:p w:rsidR="00724B84" w:rsidRPr="00902395" w:rsidRDefault="00724B84" w:rsidP="00724B84">
      <w:pPr>
        <w:pStyle w:val="Textpoznpodarou"/>
      </w:pPr>
      <w:r w:rsidRPr="00902395">
        <w:rPr>
          <w:rStyle w:val="Znakapoznpodarou"/>
        </w:rPr>
        <w:footnoteRef/>
      </w:r>
      <w:r w:rsidRPr="00902395">
        <w:t xml:space="preserve"> „Počet placených pracovníků v organizaci“ znamená počet zaměstnanců organizace (bez ohledu na výši úvazku) plus počet pracovníků, pracujících na dohodu o provedení práce či dohodu o pracovní činnosti.</w:t>
      </w:r>
    </w:p>
  </w:footnote>
  <w:footnote w:id="3">
    <w:p w:rsidR="00724B84" w:rsidRPr="00902395" w:rsidRDefault="00724B84" w:rsidP="00724B84">
      <w:pPr>
        <w:pStyle w:val="Textpoznpodarou"/>
      </w:pPr>
      <w:r w:rsidRPr="00902395">
        <w:rPr>
          <w:rStyle w:val="Znakapoznpodarou"/>
        </w:rPr>
        <w:footnoteRef/>
      </w:r>
      <w:r w:rsidRPr="00902395">
        <w:t xml:space="preserve"> „Přepočtený počet placených pracovníků“ znamená „Počet placených pracovníků v organizaci“ převedený na celé úvazky.</w:t>
      </w:r>
    </w:p>
  </w:footnote>
  <w:footnote w:id="4">
    <w:p w:rsidR="00724B84" w:rsidRDefault="00724B84" w:rsidP="00724B84">
      <w:pPr>
        <w:pStyle w:val="Textpoznpodarou"/>
      </w:pPr>
      <w:r>
        <w:rPr>
          <w:rStyle w:val="Znakapoznpodarou"/>
        </w:rPr>
        <w:footnoteRef/>
      </w:r>
      <w:r>
        <w:t xml:space="preserve"> Uveďte částku a název nadace či jiného subjektu.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805"/>
    <w:multiLevelType w:val="hybridMultilevel"/>
    <w:tmpl w:val="1DD6DD4A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815C74"/>
    <w:multiLevelType w:val="multilevel"/>
    <w:tmpl w:val="C4625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">
    <w:nsid w:val="1E461A20"/>
    <w:multiLevelType w:val="hybridMultilevel"/>
    <w:tmpl w:val="F75C3A90"/>
    <w:lvl w:ilvl="0" w:tplc="691EFF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180082C"/>
    <w:multiLevelType w:val="hybridMultilevel"/>
    <w:tmpl w:val="6838B64A"/>
    <w:lvl w:ilvl="0" w:tplc="691EFF5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">
    <w:nsid w:val="43F66AED"/>
    <w:multiLevelType w:val="hybridMultilevel"/>
    <w:tmpl w:val="9C96C5E6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A30765"/>
    <w:multiLevelType w:val="hybridMultilevel"/>
    <w:tmpl w:val="ABB27836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84"/>
    <w:rsid w:val="00004618"/>
    <w:rsid w:val="000824C4"/>
    <w:rsid w:val="0022419E"/>
    <w:rsid w:val="00260A02"/>
    <w:rsid w:val="002D12F0"/>
    <w:rsid w:val="0030381B"/>
    <w:rsid w:val="003237C7"/>
    <w:rsid w:val="00403C44"/>
    <w:rsid w:val="00471A02"/>
    <w:rsid w:val="004834D9"/>
    <w:rsid w:val="004E6C01"/>
    <w:rsid w:val="00543D9C"/>
    <w:rsid w:val="00597CBC"/>
    <w:rsid w:val="005E4F9C"/>
    <w:rsid w:val="0062557C"/>
    <w:rsid w:val="00724B84"/>
    <w:rsid w:val="008635C7"/>
    <w:rsid w:val="008A503A"/>
    <w:rsid w:val="008B293C"/>
    <w:rsid w:val="008F7C90"/>
    <w:rsid w:val="00921B1D"/>
    <w:rsid w:val="009D7CE0"/>
    <w:rsid w:val="00A62A7A"/>
    <w:rsid w:val="00B04C3B"/>
    <w:rsid w:val="00B61DF9"/>
    <w:rsid w:val="00D330E8"/>
    <w:rsid w:val="00DE7157"/>
    <w:rsid w:val="00EA63F5"/>
    <w:rsid w:val="00EE54B8"/>
    <w:rsid w:val="00F0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C01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724B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4B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724B84"/>
    <w:rPr>
      <w:vertAlign w:val="superscript"/>
    </w:rPr>
  </w:style>
  <w:style w:type="paragraph" w:styleId="Zpat">
    <w:name w:val="footer"/>
    <w:basedOn w:val="Normln"/>
    <w:link w:val="ZpatChar"/>
    <w:rsid w:val="00724B8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724B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B84"/>
  </w:style>
  <w:style w:type="paragraph" w:styleId="Textbubliny">
    <w:name w:val="Balloon Text"/>
    <w:basedOn w:val="Normln"/>
    <w:link w:val="TextbublinyChar"/>
    <w:uiPriority w:val="99"/>
    <w:semiHidden/>
    <w:unhideWhenUsed/>
    <w:rsid w:val="0072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C01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724B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4B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724B84"/>
    <w:rPr>
      <w:vertAlign w:val="superscript"/>
    </w:rPr>
  </w:style>
  <w:style w:type="paragraph" w:styleId="Zpat">
    <w:name w:val="footer"/>
    <w:basedOn w:val="Normln"/>
    <w:link w:val="ZpatChar"/>
    <w:rsid w:val="00724B8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724B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B84"/>
  </w:style>
  <w:style w:type="paragraph" w:styleId="Textbubliny">
    <w:name w:val="Balloon Text"/>
    <w:basedOn w:val="Normln"/>
    <w:link w:val="TextbublinyChar"/>
    <w:uiPriority w:val="99"/>
    <w:semiHidden/>
    <w:unhideWhenUsed/>
    <w:rsid w:val="0072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2.xml" Type="http://schemas.openxmlformats.org/officeDocument/2006/relationships/footer"/>
<Relationship Id="rId11" Target="footer3.xml" Type="http://schemas.openxmlformats.org/officeDocument/2006/relationships/footer"/>
<Relationship Id="rId12" Target="media/image1.emf" Type="http://schemas.openxmlformats.org/officeDocument/2006/relationships/image"/>
<Relationship Id="rId13" Target="embeddings/Microsoft_Excel_Worksheet1.xlsx" Type="http://schemas.openxmlformats.org/officeDocument/2006/relationships/package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DDC3-9A62-466B-AD80-475EBE55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</Pages>
  <Words>2389</Words>
  <Characters>14100</Characters>
  <Application/>
  <DocSecurity>0</DocSecurity>
  <Lines>117</Lines>
  <Paragraphs>32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16457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